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A8337" w14:textId="77777777" w:rsidR="00CA3AFA" w:rsidRDefault="00CA3AFA" w:rsidP="00991600">
      <w:pPr>
        <w:rPr>
          <w:b/>
          <w:bCs/>
          <w:lang w:val="en-IE" w:eastAsia="en-GB"/>
        </w:rPr>
      </w:pPr>
    </w:p>
    <w:p w14:paraId="386BC390" w14:textId="77777777" w:rsidR="00F431C3" w:rsidRPr="0054775C" w:rsidRDefault="00F431C3" w:rsidP="00F431C3">
      <w:pPr>
        <w:pStyle w:val="Header"/>
        <w:rPr>
          <w:b/>
          <w:bCs/>
          <w:sz w:val="20"/>
        </w:rPr>
      </w:pPr>
      <w:r>
        <w:rPr>
          <w:b/>
          <w:bCs/>
          <w:sz w:val="20"/>
        </w:rPr>
        <w:t>Starrus Eco Holdings Limited</w:t>
      </w:r>
    </w:p>
    <w:p w14:paraId="193A37F8" w14:textId="77777777" w:rsidR="00F431C3" w:rsidRDefault="00F431C3" w:rsidP="00F431C3">
      <w:pPr>
        <w:pStyle w:val="Header"/>
        <w:rPr>
          <w:sz w:val="20"/>
        </w:rPr>
      </w:pPr>
      <w:r>
        <w:rPr>
          <w:sz w:val="20"/>
        </w:rPr>
        <w:t>Panda Waste Management Solutions</w:t>
      </w:r>
    </w:p>
    <w:p w14:paraId="6981D199" w14:textId="77777777" w:rsidR="00F431C3" w:rsidRDefault="00F431C3" w:rsidP="00F431C3">
      <w:pPr>
        <w:pStyle w:val="Header"/>
        <w:rPr>
          <w:sz w:val="20"/>
        </w:rPr>
      </w:pPr>
      <w:r>
        <w:rPr>
          <w:sz w:val="20"/>
        </w:rPr>
        <w:t>Ballymount Road Upper</w:t>
      </w:r>
    </w:p>
    <w:p w14:paraId="3452D6BD" w14:textId="77777777" w:rsidR="00F431C3" w:rsidRDefault="00F431C3" w:rsidP="00F431C3">
      <w:pPr>
        <w:pStyle w:val="Header"/>
        <w:rPr>
          <w:sz w:val="20"/>
        </w:rPr>
      </w:pPr>
      <w:r>
        <w:rPr>
          <w:sz w:val="20"/>
        </w:rPr>
        <w:t>Dublin 24</w:t>
      </w:r>
    </w:p>
    <w:p w14:paraId="6904E9AC" w14:textId="77777777" w:rsidR="00F431C3" w:rsidRPr="0054775C" w:rsidRDefault="00F431C3" w:rsidP="00F431C3">
      <w:pPr>
        <w:pStyle w:val="Header"/>
        <w:rPr>
          <w:sz w:val="20"/>
        </w:rPr>
      </w:pPr>
      <w:r>
        <w:rPr>
          <w:sz w:val="20"/>
        </w:rPr>
        <w:t>Ireland</w:t>
      </w:r>
    </w:p>
    <w:p w14:paraId="77E572A3" w14:textId="7C856397" w:rsidR="00F431C3" w:rsidRDefault="00F431C3" w:rsidP="00F431C3">
      <w:pPr>
        <w:rPr>
          <w:b/>
          <w:bCs/>
          <w:lang w:val="en-IE" w:eastAsia="en-GB"/>
        </w:rPr>
      </w:pPr>
      <w:hyperlink r:id="rId10" w:history="1">
        <w:r w:rsidRPr="0054775C">
          <w:rPr>
            <w:rStyle w:val="Hyperlink"/>
            <w:sz w:val="20"/>
          </w:rPr>
          <w:t>www.beauparc.ie</w:t>
        </w:r>
      </w:hyperlink>
    </w:p>
    <w:p w14:paraId="56483337" w14:textId="789F802B" w:rsidR="00221D47" w:rsidRDefault="00221D47" w:rsidP="00F431C3">
      <w:pPr>
        <w:rPr>
          <w:b/>
          <w:bCs/>
        </w:rPr>
      </w:pPr>
    </w:p>
    <w:p w14:paraId="39F761D6" w14:textId="1CABC35A" w:rsidR="00E92498" w:rsidRDefault="00E92498" w:rsidP="00E92498">
      <w:r>
        <w:t xml:space="preserve">Position: Accounts Payable Specialist  </w:t>
      </w:r>
    </w:p>
    <w:p w14:paraId="26CD74BB" w14:textId="183DCA6B" w:rsidR="00E92498" w:rsidRDefault="00E92498" w:rsidP="00E92498">
      <w:r>
        <w:t xml:space="preserve">Reports To: Accounts Payable Manager </w:t>
      </w:r>
    </w:p>
    <w:p w14:paraId="3303E9C6" w14:textId="047FDC69" w:rsidR="00E92498" w:rsidRDefault="00E92498" w:rsidP="00E92498">
      <w:r>
        <w:t xml:space="preserve">Location: </w:t>
      </w:r>
      <w:r w:rsidR="009B46E2">
        <w:t>Millenium Business Park, Ballycoolin, Dublin 11</w:t>
      </w:r>
    </w:p>
    <w:p w14:paraId="382C217A" w14:textId="25187D34" w:rsidR="00E92498" w:rsidRDefault="00E92498" w:rsidP="00E92498">
      <w:r>
        <w:t>Type: 1 year contract</w:t>
      </w:r>
    </w:p>
    <w:p w14:paraId="16F5D27E" w14:textId="62CCD6D8" w:rsidR="00F431C3" w:rsidRPr="00652BD7" w:rsidRDefault="00F431C3" w:rsidP="00F431C3">
      <w:pPr>
        <w:rPr>
          <w:b/>
          <w:bCs/>
        </w:rPr>
      </w:pPr>
      <w:r>
        <w:rPr>
          <w:b/>
          <w:bCs/>
        </w:rPr>
        <w:t>Job Summary</w:t>
      </w:r>
    </w:p>
    <w:p w14:paraId="4777AEA4" w14:textId="2DE10A6C" w:rsidR="00915CED" w:rsidRDefault="00F431C3" w:rsidP="00915CED">
      <w:r>
        <w:t xml:space="preserve">At </w:t>
      </w:r>
      <w:r w:rsidR="00775AD8">
        <w:t>Starrus Eco Holdings Limited</w:t>
      </w:r>
      <w:r>
        <w:t xml:space="preserve"> we are looking for </w:t>
      </w:r>
      <w:r w:rsidR="00915CED">
        <w:t>a highly motivated and detail-oriented Accounts Payable Specialist to temporarily backfill an existing AP role and assist with the data clean up and testing and implementation of a new ERP system. This position will play a critical role in ensuring continuity in our accounts payable function during a transitional period while also contributing to the testing and optimization of our new ERP software. The successful candidate will have strong accounts payable experience, excellent problem-solving skills, and the ability to work effectively in a dynamic, fast-paced environment.</w:t>
      </w:r>
    </w:p>
    <w:p w14:paraId="58F29250" w14:textId="55739FE5" w:rsidR="00F431C3" w:rsidRPr="001F1A4D" w:rsidRDefault="00F431C3" w:rsidP="00F431C3">
      <w:pPr>
        <w:rPr>
          <w:b/>
          <w:bCs/>
        </w:rPr>
      </w:pPr>
      <w:r w:rsidRPr="001F1A4D">
        <w:rPr>
          <w:b/>
          <w:bCs/>
        </w:rPr>
        <w:t>Key responsibilities:</w:t>
      </w:r>
    </w:p>
    <w:p w14:paraId="1BED168B" w14:textId="0F0FA491" w:rsidR="006B5E97" w:rsidRDefault="00E72E73" w:rsidP="000A1F59">
      <w:pPr>
        <w:pStyle w:val="ListParagraph"/>
        <w:numPr>
          <w:ilvl w:val="0"/>
          <w:numId w:val="25"/>
        </w:numPr>
      </w:pPr>
      <w:r>
        <w:t>Accounts payable backfill responsibilities</w:t>
      </w:r>
    </w:p>
    <w:p w14:paraId="42834540" w14:textId="53D078BD" w:rsidR="00E72E73" w:rsidRDefault="00E72E73" w:rsidP="00E72E73">
      <w:pPr>
        <w:pStyle w:val="ListParagraph"/>
        <w:numPr>
          <w:ilvl w:val="1"/>
          <w:numId w:val="25"/>
        </w:numPr>
      </w:pPr>
      <w:r>
        <w:t>Ensure that all invoices are matched to purchase orders and receipts, and escalate discrepancies as needed.</w:t>
      </w:r>
    </w:p>
    <w:p w14:paraId="138904F0" w14:textId="77777777" w:rsidR="00E72E73" w:rsidRDefault="00E72E73" w:rsidP="00E72E73">
      <w:pPr>
        <w:pStyle w:val="ListParagraph"/>
        <w:numPr>
          <w:ilvl w:val="1"/>
          <w:numId w:val="25"/>
        </w:numPr>
      </w:pPr>
      <w:r>
        <w:t xml:space="preserve">Assist with the preparation and approval of payment batches for vendors. </w:t>
      </w:r>
    </w:p>
    <w:p w14:paraId="3327A2C6" w14:textId="77777777" w:rsidR="00E72E73" w:rsidRDefault="00E72E73" w:rsidP="00E72E73">
      <w:pPr>
        <w:pStyle w:val="ListParagraph"/>
        <w:numPr>
          <w:ilvl w:val="1"/>
          <w:numId w:val="25"/>
        </w:numPr>
      </w:pPr>
      <w:r>
        <w:t>Respond to vendor inquiries regarding payment status, issues, and discrepancies.</w:t>
      </w:r>
    </w:p>
    <w:p w14:paraId="046B1E96" w14:textId="77777777" w:rsidR="00E72E73" w:rsidRDefault="00E72E73" w:rsidP="00E72E73">
      <w:pPr>
        <w:pStyle w:val="ListParagraph"/>
        <w:numPr>
          <w:ilvl w:val="1"/>
          <w:numId w:val="25"/>
        </w:numPr>
      </w:pPr>
      <w:r>
        <w:t>Reconcile vendor accounts and resolve outstanding issues to ensure smooth vendor relationships.</w:t>
      </w:r>
    </w:p>
    <w:p w14:paraId="28D65949" w14:textId="77777777" w:rsidR="0078029F" w:rsidRDefault="006B5E97" w:rsidP="0078029F">
      <w:pPr>
        <w:pStyle w:val="ListParagraph"/>
        <w:numPr>
          <w:ilvl w:val="1"/>
          <w:numId w:val="25"/>
        </w:numPr>
      </w:pPr>
      <w:r>
        <w:t>Maintain accurate and up-to-date records of all vendor accounts.</w:t>
      </w:r>
    </w:p>
    <w:p w14:paraId="16CB9721" w14:textId="77777777" w:rsidR="0078029F" w:rsidRDefault="0078029F" w:rsidP="0078029F">
      <w:pPr>
        <w:pStyle w:val="ListParagraph"/>
        <w:numPr>
          <w:ilvl w:val="1"/>
          <w:numId w:val="25"/>
        </w:numPr>
      </w:pPr>
      <w:r>
        <w:t>Ensure that all AP transactions are compliant with internal financial controls, policies, and external regulatory standards.</w:t>
      </w:r>
    </w:p>
    <w:p w14:paraId="0E4D5AA2" w14:textId="1B718676" w:rsidR="0078029F" w:rsidRDefault="0078029F" w:rsidP="0078029F">
      <w:pPr>
        <w:pStyle w:val="ListParagraph"/>
        <w:numPr>
          <w:ilvl w:val="1"/>
          <w:numId w:val="25"/>
        </w:numPr>
      </w:pPr>
      <w:r>
        <w:t>Assist in documentation and audit preparations for external audits</w:t>
      </w:r>
    </w:p>
    <w:p w14:paraId="2FA7C7BD" w14:textId="77777777" w:rsidR="000A1F59" w:rsidRDefault="000A1F59" w:rsidP="000A1F59">
      <w:pPr>
        <w:pStyle w:val="ListParagraph"/>
        <w:ind w:left="1440"/>
      </w:pPr>
    </w:p>
    <w:p w14:paraId="6A3C6728" w14:textId="77777777" w:rsidR="00D1357A" w:rsidRDefault="00D1357A" w:rsidP="000A1F59">
      <w:pPr>
        <w:pStyle w:val="ListParagraph"/>
        <w:ind w:left="1440"/>
      </w:pPr>
    </w:p>
    <w:p w14:paraId="1A24A689" w14:textId="77777777" w:rsidR="00D1357A" w:rsidRDefault="00D1357A" w:rsidP="000A1F59">
      <w:pPr>
        <w:pStyle w:val="ListParagraph"/>
        <w:ind w:left="1440"/>
      </w:pPr>
    </w:p>
    <w:p w14:paraId="574A0483" w14:textId="77777777" w:rsidR="00D1357A" w:rsidRDefault="00D1357A" w:rsidP="000A1F59">
      <w:pPr>
        <w:pStyle w:val="ListParagraph"/>
        <w:ind w:left="1440"/>
      </w:pPr>
    </w:p>
    <w:p w14:paraId="718808C7" w14:textId="77777777" w:rsidR="00D1357A" w:rsidRDefault="00D1357A" w:rsidP="000A1F59">
      <w:pPr>
        <w:pStyle w:val="ListParagraph"/>
        <w:ind w:left="1440"/>
      </w:pPr>
    </w:p>
    <w:p w14:paraId="5D291C1F" w14:textId="77777777" w:rsidR="00D1357A" w:rsidRDefault="00D1357A" w:rsidP="000A1F59">
      <w:pPr>
        <w:pStyle w:val="ListParagraph"/>
        <w:ind w:left="1440"/>
      </w:pPr>
    </w:p>
    <w:p w14:paraId="2EC10F4A" w14:textId="77777777" w:rsidR="0078029F" w:rsidRDefault="0078029F" w:rsidP="0078029F">
      <w:pPr>
        <w:pStyle w:val="ListParagraph"/>
        <w:numPr>
          <w:ilvl w:val="0"/>
          <w:numId w:val="25"/>
        </w:numPr>
      </w:pPr>
      <w:r>
        <w:t>ERP Testing and Implementation responsibilities</w:t>
      </w:r>
    </w:p>
    <w:p w14:paraId="7E494212" w14:textId="77777777" w:rsidR="0078029F" w:rsidRDefault="0078029F" w:rsidP="0078029F">
      <w:pPr>
        <w:pStyle w:val="ListParagraph"/>
        <w:numPr>
          <w:ilvl w:val="1"/>
          <w:numId w:val="25"/>
        </w:numPr>
      </w:pPr>
      <w:r>
        <w:t>Participate in the testing phase of the new ERP system, specifically in the accounts payable module.</w:t>
      </w:r>
    </w:p>
    <w:p w14:paraId="3C3D9003" w14:textId="77777777" w:rsidR="0078029F" w:rsidRDefault="0078029F" w:rsidP="0078029F">
      <w:pPr>
        <w:pStyle w:val="ListParagraph"/>
        <w:numPr>
          <w:ilvl w:val="1"/>
          <w:numId w:val="25"/>
        </w:numPr>
      </w:pPr>
      <w:r>
        <w:t>Conduct end-to-end testing of AP workflows, including invoice creation, approval processes, and payment runs.</w:t>
      </w:r>
    </w:p>
    <w:p w14:paraId="69E57117" w14:textId="77777777" w:rsidR="0078029F" w:rsidRDefault="0078029F" w:rsidP="0078029F">
      <w:pPr>
        <w:pStyle w:val="ListParagraph"/>
        <w:numPr>
          <w:ilvl w:val="1"/>
          <w:numId w:val="25"/>
        </w:numPr>
      </w:pPr>
      <w:r>
        <w:t>Identify and document any issues or bugs related to AP processes in the new ERP system.</w:t>
      </w:r>
    </w:p>
    <w:p w14:paraId="51CD33B1" w14:textId="77777777" w:rsidR="0078029F" w:rsidRDefault="0078029F" w:rsidP="0078029F">
      <w:pPr>
        <w:pStyle w:val="ListParagraph"/>
        <w:numPr>
          <w:ilvl w:val="1"/>
          <w:numId w:val="25"/>
        </w:numPr>
      </w:pPr>
      <w:r>
        <w:t>Collaborate with the IT team, ERP vendor, and other stakeholders to troubleshoot and resolve system-related issues.</w:t>
      </w:r>
    </w:p>
    <w:p w14:paraId="39DAFF31" w14:textId="77777777" w:rsidR="0078029F" w:rsidRDefault="0078029F" w:rsidP="0078029F">
      <w:pPr>
        <w:pStyle w:val="ListParagraph"/>
        <w:numPr>
          <w:ilvl w:val="1"/>
          <w:numId w:val="25"/>
        </w:numPr>
      </w:pPr>
      <w:r>
        <w:t xml:space="preserve"> Help verify that historical and new AP data is accurately migrated to the new ERP system.</w:t>
      </w:r>
    </w:p>
    <w:p w14:paraId="57536E9E" w14:textId="77777777" w:rsidR="0078029F" w:rsidRDefault="0078029F" w:rsidP="0078029F">
      <w:pPr>
        <w:pStyle w:val="ListParagraph"/>
        <w:numPr>
          <w:ilvl w:val="1"/>
          <w:numId w:val="25"/>
        </w:numPr>
      </w:pPr>
      <w:r>
        <w:t>Provide input on how the new ERP system can streamline and improve AP processes.</w:t>
      </w:r>
    </w:p>
    <w:p w14:paraId="2A618621" w14:textId="77777777" w:rsidR="0078029F" w:rsidRDefault="0078029F" w:rsidP="0078029F">
      <w:pPr>
        <w:pStyle w:val="ListParagraph"/>
        <w:numPr>
          <w:ilvl w:val="1"/>
          <w:numId w:val="25"/>
        </w:numPr>
      </w:pPr>
      <w:r>
        <w:t>Assist in creating or refining workflows and best practices for using the new system effectively.</w:t>
      </w:r>
    </w:p>
    <w:p w14:paraId="5DB8638E" w14:textId="5FCF2F96" w:rsidR="0078029F" w:rsidRDefault="0078029F" w:rsidP="0078029F">
      <w:pPr>
        <w:pStyle w:val="ListParagraph"/>
        <w:numPr>
          <w:ilvl w:val="1"/>
          <w:numId w:val="25"/>
        </w:numPr>
      </w:pPr>
      <w:r>
        <w:t>Provide initial support to users post-implementation and help identify areas for improvement.</w:t>
      </w:r>
    </w:p>
    <w:p w14:paraId="41C276A9" w14:textId="05D0205F" w:rsidR="0035280C" w:rsidRDefault="0035280C" w:rsidP="0078029F">
      <w:pPr>
        <w:pStyle w:val="ListParagraph"/>
        <w:ind w:left="1440"/>
      </w:pPr>
    </w:p>
    <w:p w14:paraId="5FE8742F" w14:textId="77777777" w:rsidR="00022462" w:rsidRDefault="00F431C3" w:rsidP="00022462">
      <w:pPr>
        <w:pStyle w:val="ListParagraph"/>
        <w:numPr>
          <w:ilvl w:val="0"/>
          <w:numId w:val="28"/>
        </w:numPr>
      </w:pPr>
      <w:r w:rsidRPr="00652BD7">
        <w:t>Skills Required:</w:t>
      </w:r>
    </w:p>
    <w:p w14:paraId="25103560" w14:textId="77777777" w:rsidR="00022462" w:rsidRDefault="00022462" w:rsidP="00022462">
      <w:pPr>
        <w:pStyle w:val="ListParagraph"/>
        <w:numPr>
          <w:ilvl w:val="1"/>
          <w:numId w:val="28"/>
        </w:numPr>
      </w:pPr>
      <w:r>
        <w:t>Strong understanding of accounts payable processes and general accounting principles.</w:t>
      </w:r>
    </w:p>
    <w:p w14:paraId="2355518B" w14:textId="77777777" w:rsidR="00022462" w:rsidRDefault="00D5636D" w:rsidP="00022462">
      <w:pPr>
        <w:pStyle w:val="ListParagraph"/>
        <w:numPr>
          <w:ilvl w:val="1"/>
          <w:numId w:val="28"/>
        </w:numPr>
      </w:pPr>
      <w:r>
        <w:t>Strong attention to detail and accuracy.</w:t>
      </w:r>
    </w:p>
    <w:p w14:paraId="430D1855" w14:textId="77777777" w:rsidR="00022462" w:rsidRDefault="00D5636D" w:rsidP="00022462">
      <w:pPr>
        <w:pStyle w:val="ListParagraph"/>
        <w:numPr>
          <w:ilvl w:val="1"/>
          <w:numId w:val="28"/>
        </w:numPr>
      </w:pPr>
      <w:r>
        <w:t>Excellent organizational and time-management skills.</w:t>
      </w:r>
    </w:p>
    <w:p w14:paraId="7D89D7E3" w14:textId="77777777" w:rsidR="00022462" w:rsidRDefault="00D5636D" w:rsidP="00022462">
      <w:pPr>
        <w:pStyle w:val="ListParagraph"/>
        <w:numPr>
          <w:ilvl w:val="1"/>
          <w:numId w:val="28"/>
        </w:numPr>
      </w:pPr>
      <w:r>
        <w:t>Proficient in Microsoft Office Suite (Excel, Word, Outlook) and data entry.</w:t>
      </w:r>
    </w:p>
    <w:p w14:paraId="156F8235" w14:textId="77777777" w:rsidR="00022462" w:rsidRDefault="00D5636D" w:rsidP="00022462">
      <w:pPr>
        <w:pStyle w:val="ListParagraph"/>
        <w:numPr>
          <w:ilvl w:val="1"/>
          <w:numId w:val="28"/>
        </w:numPr>
      </w:pPr>
      <w:r>
        <w:t>Knowledge of AP software tools and ERP systems.</w:t>
      </w:r>
    </w:p>
    <w:p w14:paraId="68A2C6E4" w14:textId="77777777" w:rsidR="00022462" w:rsidRDefault="00D5636D" w:rsidP="00022462">
      <w:pPr>
        <w:pStyle w:val="ListParagraph"/>
        <w:numPr>
          <w:ilvl w:val="1"/>
          <w:numId w:val="28"/>
        </w:numPr>
      </w:pPr>
      <w:r>
        <w:t>Good communication skills for interacting with vendors, internal teams, and management.</w:t>
      </w:r>
    </w:p>
    <w:p w14:paraId="3D3DC186" w14:textId="77777777" w:rsidR="00022462" w:rsidRDefault="00D5636D" w:rsidP="00022462">
      <w:pPr>
        <w:pStyle w:val="ListParagraph"/>
        <w:numPr>
          <w:ilvl w:val="1"/>
          <w:numId w:val="28"/>
        </w:numPr>
      </w:pPr>
      <w:r>
        <w:t>Ability to work independently and manage competing priorities in a fast-paced environment.</w:t>
      </w:r>
    </w:p>
    <w:p w14:paraId="21975CD8" w14:textId="17C0099E" w:rsidR="00022462" w:rsidRDefault="00022462" w:rsidP="00022462">
      <w:pPr>
        <w:pStyle w:val="ListParagraph"/>
        <w:numPr>
          <w:ilvl w:val="1"/>
          <w:numId w:val="28"/>
        </w:numPr>
      </w:pPr>
      <w:r>
        <w:t>Previous experience with ERP testing, system implementation, or process automation is a plus.</w:t>
      </w:r>
    </w:p>
    <w:p w14:paraId="60B1D724" w14:textId="77777777" w:rsidR="00022462" w:rsidRDefault="00022462" w:rsidP="00022462">
      <w:pPr>
        <w:pStyle w:val="ListParagraph"/>
      </w:pPr>
    </w:p>
    <w:p w14:paraId="70B3C283" w14:textId="77777777" w:rsidR="00D1357A" w:rsidRDefault="00D1357A" w:rsidP="00F431C3">
      <w:pPr>
        <w:rPr>
          <w:b/>
          <w:bCs/>
        </w:rPr>
      </w:pPr>
    </w:p>
    <w:p w14:paraId="4003E403" w14:textId="77777777" w:rsidR="00D1357A" w:rsidRDefault="00D1357A" w:rsidP="00F431C3">
      <w:pPr>
        <w:rPr>
          <w:b/>
          <w:bCs/>
        </w:rPr>
      </w:pPr>
    </w:p>
    <w:p w14:paraId="26B7BBBF" w14:textId="77777777" w:rsidR="00D1357A" w:rsidRDefault="00D1357A" w:rsidP="00F431C3">
      <w:pPr>
        <w:rPr>
          <w:b/>
          <w:bCs/>
        </w:rPr>
      </w:pPr>
    </w:p>
    <w:p w14:paraId="2F84A0BB" w14:textId="77777777" w:rsidR="00D1357A" w:rsidRDefault="00D1357A" w:rsidP="00F431C3">
      <w:pPr>
        <w:rPr>
          <w:b/>
          <w:bCs/>
        </w:rPr>
      </w:pPr>
    </w:p>
    <w:p w14:paraId="1F0F5244" w14:textId="77777777" w:rsidR="00D1357A" w:rsidRDefault="00D1357A" w:rsidP="00F431C3">
      <w:pPr>
        <w:rPr>
          <w:b/>
          <w:bCs/>
        </w:rPr>
      </w:pPr>
    </w:p>
    <w:p w14:paraId="4A621911" w14:textId="0E16E301" w:rsidR="00F431C3" w:rsidRPr="00652BD7" w:rsidRDefault="00F431C3" w:rsidP="00F431C3">
      <w:pPr>
        <w:rPr>
          <w:b/>
          <w:bCs/>
        </w:rPr>
      </w:pPr>
      <w:r w:rsidRPr="00652BD7">
        <w:rPr>
          <w:b/>
          <w:bCs/>
        </w:rPr>
        <w:lastRenderedPageBreak/>
        <w:t>About Us</w:t>
      </w:r>
    </w:p>
    <w:p w14:paraId="3068741F" w14:textId="78E9EF86" w:rsidR="00F431C3" w:rsidRPr="00652BD7" w:rsidRDefault="00F431C3" w:rsidP="00F431C3">
      <w:r w:rsidRPr="00652BD7">
        <w:rPr>
          <w:b/>
          <w:bCs/>
        </w:rPr>
        <w:t>Join us on the journey</w:t>
      </w:r>
    </w:p>
    <w:p w14:paraId="323BA606" w14:textId="29D3B752" w:rsidR="00F431C3" w:rsidRPr="00652BD7" w:rsidRDefault="00F431C3" w:rsidP="00F431C3">
      <w:r w:rsidRPr="00652BD7">
        <w:t>Over the past 30 years, Beauparc has continued to grow and acquire businesses that all share a very similar vision and set of values. We’re now a group of almost 3</w:t>
      </w:r>
      <w:r w:rsidR="00D1357A">
        <w:t>,</w:t>
      </w:r>
      <w:r w:rsidRPr="00652BD7">
        <w:t>000 people, all contributing to that growth and success.</w:t>
      </w:r>
    </w:p>
    <w:p w14:paraId="355D0913" w14:textId="77777777" w:rsidR="00F431C3" w:rsidRPr="00652BD7" w:rsidRDefault="00F431C3" w:rsidP="00F431C3">
      <w:r w:rsidRPr="00652BD7">
        <w:t>Whilst Beauparc is the parent company to numerous brands, we all share an ambitious vision for the future. Our primary goal is to ensure the safety and wellbeing of our people and connected partners is front and centre.  As a team, we’re safer together. We deliver our customers with a partnership approach to managing their resources responsibly. We constantly push the boundaries of innovation.  What’s good today can be better tomorrow.</w:t>
      </w:r>
    </w:p>
    <w:p w14:paraId="4D31F006" w14:textId="77777777" w:rsidR="00F431C3" w:rsidRPr="00652BD7" w:rsidRDefault="00F431C3" w:rsidP="00F431C3">
      <w:r w:rsidRPr="00652BD7">
        <w:t>Beauparc is not just a company, it’s a resource recovery business. Over the past three decades we’ve grown and diversified significantly, we believe that great leadership is rooted in strong values. As leaders within this industry, we’re committed to shaping a better future for our friends, families and communities. Our philosophy remains unchanged, balancing customer satisfaction with environmentally sustainable practices. Exceptional customer service, and unwavering dedication to sustainability are the cornerstones of our business.</w:t>
      </w:r>
    </w:p>
    <w:p w14:paraId="0FD1F305" w14:textId="77777777" w:rsidR="00F431C3" w:rsidRPr="00652BD7" w:rsidRDefault="00F431C3" w:rsidP="00F431C3">
      <w:r w:rsidRPr="00652BD7">
        <w:t>Our journey is dependent upon talented, passionate, and dedicated people that constantly strive and challenge each other for better outcomes. </w:t>
      </w:r>
    </w:p>
    <w:p w14:paraId="0464BC52" w14:textId="77777777" w:rsidR="00F431C3" w:rsidRDefault="00F431C3" w:rsidP="00F431C3">
      <w:r w:rsidRPr="00652BD7">
        <w:t>Take the first step today and join us on the journey</w:t>
      </w:r>
      <w:r>
        <w:t>.</w:t>
      </w:r>
    </w:p>
    <w:p w14:paraId="62AC1B6C" w14:textId="77777777" w:rsidR="00F431C3" w:rsidRPr="00F431C3" w:rsidRDefault="00F431C3" w:rsidP="00991600">
      <w:pPr>
        <w:rPr>
          <w:b/>
          <w:bCs/>
          <w:lang w:val="en-IE" w:eastAsia="en-GB"/>
        </w:rPr>
      </w:pPr>
    </w:p>
    <w:sectPr w:rsidR="00F431C3" w:rsidRPr="00F431C3" w:rsidSect="001D3830">
      <w:headerReference w:type="default" r:id="rId11"/>
      <w:pgSz w:w="11906" w:h="16838"/>
      <w:pgMar w:top="1440" w:right="1440" w:bottom="1440" w:left="1440" w:header="708" w:footer="708" w:gutter="0"/>
      <w:pgBorders w:offsetFrom="page">
        <w:top w:val="single" w:sz="18" w:space="24" w:color="C00000"/>
        <w:left w:val="single" w:sz="18" w:space="24" w:color="C00000"/>
        <w:bottom w:val="single" w:sz="18" w:space="24" w:color="C00000"/>
        <w:right w:val="single"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AEED" w14:textId="77777777" w:rsidR="001D3830" w:rsidRDefault="001D3830" w:rsidP="00991600">
      <w:pPr>
        <w:spacing w:after="0" w:line="240" w:lineRule="auto"/>
      </w:pPr>
      <w:r>
        <w:separator/>
      </w:r>
    </w:p>
  </w:endnote>
  <w:endnote w:type="continuationSeparator" w:id="0">
    <w:p w14:paraId="7C6D83B7" w14:textId="77777777" w:rsidR="001D3830" w:rsidRDefault="001D3830" w:rsidP="0099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85ED9" w14:textId="77777777" w:rsidR="001D3830" w:rsidRDefault="001D3830" w:rsidP="00991600">
      <w:pPr>
        <w:spacing w:after="0" w:line="240" w:lineRule="auto"/>
      </w:pPr>
      <w:r>
        <w:separator/>
      </w:r>
    </w:p>
  </w:footnote>
  <w:footnote w:type="continuationSeparator" w:id="0">
    <w:p w14:paraId="24172487" w14:textId="77777777" w:rsidR="001D3830" w:rsidRDefault="001D3830" w:rsidP="00991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676E" w14:textId="09F6F835" w:rsidR="00991600" w:rsidRDefault="00991600">
    <w:pPr>
      <w:pStyle w:val="Header"/>
    </w:pPr>
    <w:r w:rsidRPr="007722D1">
      <w:rPr>
        <w:rFonts w:cstheme="minorHAnsi"/>
        <w:b/>
        <w:bCs/>
        <w:noProof/>
        <w:color w:val="C00000"/>
        <w:sz w:val="36"/>
        <w:szCs w:val="36"/>
      </w:rPr>
      <w:drawing>
        <wp:anchor distT="0" distB="0" distL="114300" distR="114300" simplePos="0" relativeHeight="251659264" behindDoc="1" locked="0" layoutInCell="1" allowOverlap="1" wp14:anchorId="4A32D346" wp14:editId="60D47BC2">
          <wp:simplePos x="0" y="0"/>
          <wp:positionH relativeFrom="column">
            <wp:posOffset>5105400</wp:posOffset>
          </wp:positionH>
          <wp:positionV relativeFrom="paragraph">
            <wp:posOffset>14605</wp:posOffset>
          </wp:positionV>
          <wp:extent cx="1076960" cy="530225"/>
          <wp:effectExtent l="0" t="0" r="8890" b="3175"/>
          <wp:wrapTight wrapText="bothSides">
            <wp:wrapPolygon edited="0">
              <wp:start x="0" y="0"/>
              <wp:lineTo x="0" y="20953"/>
              <wp:lineTo x="21396" y="20953"/>
              <wp:lineTo x="21396" y="0"/>
              <wp:lineTo x="0" y="0"/>
            </wp:wrapPolygon>
          </wp:wrapTight>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960" cy="530225"/>
                  </a:xfrm>
                  <a:prstGeom prst="rect">
                    <a:avLst/>
                  </a:prstGeom>
                  <a:noFill/>
                  <a:ln>
                    <a:noFill/>
                  </a:ln>
                </pic:spPr>
              </pic:pic>
            </a:graphicData>
          </a:graphic>
        </wp:anchor>
      </w:drawing>
    </w:r>
  </w:p>
  <w:p w14:paraId="3D35D0FC" w14:textId="39CA4C35" w:rsidR="00991600" w:rsidRPr="00991600" w:rsidRDefault="00F431C3">
    <w:pPr>
      <w:pStyle w:val="Header"/>
      <w:rPr>
        <w:sz w:val="32"/>
        <w:szCs w:val="32"/>
      </w:rPr>
    </w:pPr>
    <w:r>
      <w:rPr>
        <w:sz w:val="32"/>
        <w:szCs w:val="32"/>
      </w:rPr>
      <w:t xml:space="preserve">Accounts Payable </w:t>
    </w:r>
    <w:r w:rsidR="00221D47">
      <w:rPr>
        <w:sz w:val="32"/>
        <w:szCs w:val="32"/>
      </w:rPr>
      <w:t>Specialist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5398"/>
    <w:multiLevelType w:val="hybridMultilevel"/>
    <w:tmpl w:val="575CD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90D6B"/>
    <w:multiLevelType w:val="multilevel"/>
    <w:tmpl w:val="D35C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C543E"/>
    <w:multiLevelType w:val="multilevel"/>
    <w:tmpl w:val="310AAF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1A76D29"/>
    <w:multiLevelType w:val="multilevel"/>
    <w:tmpl w:val="3D3E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A80CCB"/>
    <w:multiLevelType w:val="hybridMultilevel"/>
    <w:tmpl w:val="FBF2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17C3B"/>
    <w:multiLevelType w:val="multilevel"/>
    <w:tmpl w:val="5094A5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E0552"/>
    <w:multiLevelType w:val="multilevel"/>
    <w:tmpl w:val="89AC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C0B7F"/>
    <w:multiLevelType w:val="hybridMultilevel"/>
    <w:tmpl w:val="9A7C090E"/>
    <w:lvl w:ilvl="0" w:tplc="94588360">
      <w:numFmt w:val="bullet"/>
      <w:lvlText w:val="-"/>
      <w:lvlJc w:val="left"/>
      <w:pPr>
        <w:ind w:left="1440" w:hanging="360"/>
      </w:pPr>
      <w:rPr>
        <w:rFonts w:ascii="Calibri" w:eastAsiaTheme="minorHAnsi"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B1463E2"/>
    <w:multiLevelType w:val="multilevel"/>
    <w:tmpl w:val="528E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9640D"/>
    <w:multiLevelType w:val="hybridMultilevel"/>
    <w:tmpl w:val="1106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E20917"/>
    <w:multiLevelType w:val="hybridMultilevel"/>
    <w:tmpl w:val="B3425C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9E40D4E"/>
    <w:multiLevelType w:val="multilevel"/>
    <w:tmpl w:val="39F25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F63F1A"/>
    <w:multiLevelType w:val="multilevel"/>
    <w:tmpl w:val="FB92CA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06649A"/>
    <w:multiLevelType w:val="hybridMultilevel"/>
    <w:tmpl w:val="4630FE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1116E4"/>
    <w:multiLevelType w:val="multilevel"/>
    <w:tmpl w:val="D7CEB6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12D01"/>
    <w:multiLevelType w:val="multilevel"/>
    <w:tmpl w:val="5A7E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DA26BD"/>
    <w:multiLevelType w:val="multilevel"/>
    <w:tmpl w:val="D35C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9A0F65"/>
    <w:multiLevelType w:val="multilevel"/>
    <w:tmpl w:val="D35C1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D095B"/>
    <w:multiLevelType w:val="hybridMultilevel"/>
    <w:tmpl w:val="4AFC30B2"/>
    <w:lvl w:ilvl="0" w:tplc="1809000F">
      <w:start w:val="1"/>
      <w:numFmt w:val="decimal"/>
      <w:lvlText w:val="%1."/>
      <w:lvlJc w:val="left"/>
      <w:pPr>
        <w:ind w:left="828" w:hanging="360"/>
      </w:pPr>
    </w:lvl>
    <w:lvl w:ilvl="1" w:tplc="18090019" w:tentative="1">
      <w:start w:val="1"/>
      <w:numFmt w:val="lowerLetter"/>
      <w:lvlText w:val="%2."/>
      <w:lvlJc w:val="left"/>
      <w:pPr>
        <w:ind w:left="1548" w:hanging="360"/>
      </w:pPr>
    </w:lvl>
    <w:lvl w:ilvl="2" w:tplc="1809001B" w:tentative="1">
      <w:start w:val="1"/>
      <w:numFmt w:val="lowerRoman"/>
      <w:lvlText w:val="%3."/>
      <w:lvlJc w:val="right"/>
      <w:pPr>
        <w:ind w:left="2268" w:hanging="180"/>
      </w:pPr>
    </w:lvl>
    <w:lvl w:ilvl="3" w:tplc="1809000F" w:tentative="1">
      <w:start w:val="1"/>
      <w:numFmt w:val="decimal"/>
      <w:lvlText w:val="%4."/>
      <w:lvlJc w:val="left"/>
      <w:pPr>
        <w:ind w:left="2988" w:hanging="360"/>
      </w:pPr>
    </w:lvl>
    <w:lvl w:ilvl="4" w:tplc="18090019" w:tentative="1">
      <w:start w:val="1"/>
      <w:numFmt w:val="lowerLetter"/>
      <w:lvlText w:val="%5."/>
      <w:lvlJc w:val="left"/>
      <w:pPr>
        <w:ind w:left="3708" w:hanging="360"/>
      </w:pPr>
    </w:lvl>
    <w:lvl w:ilvl="5" w:tplc="1809001B" w:tentative="1">
      <w:start w:val="1"/>
      <w:numFmt w:val="lowerRoman"/>
      <w:lvlText w:val="%6."/>
      <w:lvlJc w:val="right"/>
      <w:pPr>
        <w:ind w:left="4428" w:hanging="180"/>
      </w:pPr>
    </w:lvl>
    <w:lvl w:ilvl="6" w:tplc="1809000F" w:tentative="1">
      <w:start w:val="1"/>
      <w:numFmt w:val="decimal"/>
      <w:lvlText w:val="%7."/>
      <w:lvlJc w:val="left"/>
      <w:pPr>
        <w:ind w:left="5148" w:hanging="360"/>
      </w:pPr>
    </w:lvl>
    <w:lvl w:ilvl="7" w:tplc="18090019" w:tentative="1">
      <w:start w:val="1"/>
      <w:numFmt w:val="lowerLetter"/>
      <w:lvlText w:val="%8."/>
      <w:lvlJc w:val="left"/>
      <w:pPr>
        <w:ind w:left="5868" w:hanging="360"/>
      </w:pPr>
    </w:lvl>
    <w:lvl w:ilvl="8" w:tplc="1809001B" w:tentative="1">
      <w:start w:val="1"/>
      <w:numFmt w:val="lowerRoman"/>
      <w:lvlText w:val="%9."/>
      <w:lvlJc w:val="right"/>
      <w:pPr>
        <w:ind w:left="6588" w:hanging="180"/>
      </w:pPr>
    </w:lvl>
  </w:abstractNum>
  <w:abstractNum w:abstractNumId="19" w15:restartNumberingAfterBreak="0">
    <w:nsid w:val="5E96792F"/>
    <w:multiLevelType w:val="multilevel"/>
    <w:tmpl w:val="A97432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83142"/>
    <w:multiLevelType w:val="hybridMultilevel"/>
    <w:tmpl w:val="CDBE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9B31A1"/>
    <w:multiLevelType w:val="hybridMultilevel"/>
    <w:tmpl w:val="3612D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7616C"/>
    <w:multiLevelType w:val="hybridMultilevel"/>
    <w:tmpl w:val="8210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37DDD"/>
    <w:multiLevelType w:val="hybridMultilevel"/>
    <w:tmpl w:val="A516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85333C"/>
    <w:multiLevelType w:val="hybridMultilevel"/>
    <w:tmpl w:val="535EA5DE"/>
    <w:lvl w:ilvl="0" w:tplc="880A637E">
      <w:numFmt w:val="bullet"/>
      <w:lvlText w:val="-"/>
      <w:lvlJc w:val="left"/>
      <w:pPr>
        <w:ind w:left="468" w:hanging="360"/>
      </w:pPr>
      <w:rPr>
        <w:rFonts w:ascii="Calibri" w:eastAsiaTheme="minorHAnsi" w:hAnsi="Calibri" w:cs="Calibri" w:hint="default"/>
      </w:rPr>
    </w:lvl>
    <w:lvl w:ilvl="1" w:tplc="18090003" w:tentative="1">
      <w:start w:val="1"/>
      <w:numFmt w:val="bullet"/>
      <w:lvlText w:val="o"/>
      <w:lvlJc w:val="left"/>
      <w:pPr>
        <w:ind w:left="1188" w:hanging="360"/>
      </w:pPr>
      <w:rPr>
        <w:rFonts w:ascii="Courier New" w:hAnsi="Courier New" w:cs="Courier New" w:hint="default"/>
      </w:rPr>
    </w:lvl>
    <w:lvl w:ilvl="2" w:tplc="18090005" w:tentative="1">
      <w:start w:val="1"/>
      <w:numFmt w:val="bullet"/>
      <w:lvlText w:val=""/>
      <w:lvlJc w:val="left"/>
      <w:pPr>
        <w:ind w:left="1908" w:hanging="360"/>
      </w:pPr>
      <w:rPr>
        <w:rFonts w:ascii="Wingdings" w:hAnsi="Wingdings" w:hint="default"/>
      </w:rPr>
    </w:lvl>
    <w:lvl w:ilvl="3" w:tplc="18090001" w:tentative="1">
      <w:start w:val="1"/>
      <w:numFmt w:val="bullet"/>
      <w:lvlText w:val=""/>
      <w:lvlJc w:val="left"/>
      <w:pPr>
        <w:ind w:left="2628" w:hanging="360"/>
      </w:pPr>
      <w:rPr>
        <w:rFonts w:ascii="Symbol" w:hAnsi="Symbol" w:hint="default"/>
      </w:rPr>
    </w:lvl>
    <w:lvl w:ilvl="4" w:tplc="18090003" w:tentative="1">
      <w:start w:val="1"/>
      <w:numFmt w:val="bullet"/>
      <w:lvlText w:val="o"/>
      <w:lvlJc w:val="left"/>
      <w:pPr>
        <w:ind w:left="3348" w:hanging="360"/>
      </w:pPr>
      <w:rPr>
        <w:rFonts w:ascii="Courier New" w:hAnsi="Courier New" w:cs="Courier New" w:hint="default"/>
      </w:rPr>
    </w:lvl>
    <w:lvl w:ilvl="5" w:tplc="18090005" w:tentative="1">
      <w:start w:val="1"/>
      <w:numFmt w:val="bullet"/>
      <w:lvlText w:val=""/>
      <w:lvlJc w:val="left"/>
      <w:pPr>
        <w:ind w:left="4068" w:hanging="360"/>
      </w:pPr>
      <w:rPr>
        <w:rFonts w:ascii="Wingdings" w:hAnsi="Wingdings" w:hint="default"/>
      </w:rPr>
    </w:lvl>
    <w:lvl w:ilvl="6" w:tplc="18090001" w:tentative="1">
      <w:start w:val="1"/>
      <w:numFmt w:val="bullet"/>
      <w:lvlText w:val=""/>
      <w:lvlJc w:val="left"/>
      <w:pPr>
        <w:ind w:left="4788" w:hanging="360"/>
      </w:pPr>
      <w:rPr>
        <w:rFonts w:ascii="Symbol" w:hAnsi="Symbol" w:hint="default"/>
      </w:rPr>
    </w:lvl>
    <w:lvl w:ilvl="7" w:tplc="18090003" w:tentative="1">
      <w:start w:val="1"/>
      <w:numFmt w:val="bullet"/>
      <w:lvlText w:val="o"/>
      <w:lvlJc w:val="left"/>
      <w:pPr>
        <w:ind w:left="5508" w:hanging="360"/>
      </w:pPr>
      <w:rPr>
        <w:rFonts w:ascii="Courier New" w:hAnsi="Courier New" w:cs="Courier New" w:hint="default"/>
      </w:rPr>
    </w:lvl>
    <w:lvl w:ilvl="8" w:tplc="18090005" w:tentative="1">
      <w:start w:val="1"/>
      <w:numFmt w:val="bullet"/>
      <w:lvlText w:val=""/>
      <w:lvlJc w:val="left"/>
      <w:pPr>
        <w:ind w:left="6228" w:hanging="360"/>
      </w:pPr>
      <w:rPr>
        <w:rFonts w:ascii="Wingdings" w:hAnsi="Wingdings" w:hint="default"/>
      </w:rPr>
    </w:lvl>
  </w:abstractNum>
  <w:abstractNum w:abstractNumId="25" w15:restartNumberingAfterBreak="0">
    <w:nsid w:val="72434A8E"/>
    <w:multiLevelType w:val="multilevel"/>
    <w:tmpl w:val="C1ECED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A10F60"/>
    <w:multiLevelType w:val="multilevel"/>
    <w:tmpl w:val="29AC039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FC6D2E"/>
    <w:multiLevelType w:val="hybridMultilevel"/>
    <w:tmpl w:val="AB94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269753">
    <w:abstractNumId w:val="8"/>
  </w:num>
  <w:num w:numId="2" w16cid:durableId="714617963">
    <w:abstractNumId w:val="12"/>
  </w:num>
  <w:num w:numId="3" w16cid:durableId="662776653">
    <w:abstractNumId w:val="14"/>
  </w:num>
  <w:num w:numId="4" w16cid:durableId="1996101375">
    <w:abstractNumId w:val="19"/>
  </w:num>
  <w:num w:numId="5" w16cid:durableId="1880436105">
    <w:abstractNumId w:val="25"/>
  </w:num>
  <w:num w:numId="6" w16cid:durableId="377626143">
    <w:abstractNumId w:val="26"/>
  </w:num>
  <w:num w:numId="7" w16cid:durableId="1395658431">
    <w:abstractNumId w:val="5"/>
  </w:num>
  <w:num w:numId="8" w16cid:durableId="1930116892">
    <w:abstractNumId w:val="3"/>
  </w:num>
  <w:num w:numId="9" w16cid:durableId="1100028881">
    <w:abstractNumId w:val="22"/>
  </w:num>
  <w:num w:numId="10" w16cid:durableId="402794">
    <w:abstractNumId w:val="4"/>
  </w:num>
  <w:num w:numId="11" w16cid:durableId="1390810186">
    <w:abstractNumId w:val="27"/>
  </w:num>
  <w:num w:numId="12" w16cid:durableId="162399244">
    <w:abstractNumId w:val="20"/>
  </w:num>
  <w:num w:numId="13" w16cid:durableId="1694261465">
    <w:abstractNumId w:val="9"/>
  </w:num>
  <w:num w:numId="14" w16cid:durableId="1377243155">
    <w:abstractNumId w:val="23"/>
  </w:num>
  <w:num w:numId="15" w16cid:durableId="2102749133">
    <w:abstractNumId w:val="0"/>
  </w:num>
  <w:num w:numId="16" w16cid:durableId="2036539873">
    <w:abstractNumId w:val="21"/>
  </w:num>
  <w:num w:numId="17" w16cid:durableId="1934899251">
    <w:abstractNumId w:val="6"/>
  </w:num>
  <w:num w:numId="18" w16cid:durableId="1136533640">
    <w:abstractNumId w:val="11"/>
  </w:num>
  <w:num w:numId="19" w16cid:durableId="610943601">
    <w:abstractNumId w:val="15"/>
  </w:num>
  <w:num w:numId="20" w16cid:durableId="542644228">
    <w:abstractNumId w:val="16"/>
  </w:num>
  <w:num w:numId="21" w16cid:durableId="175387148">
    <w:abstractNumId w:val="2"/>
  </w:num>
  <w:num w:numId="22" w16cid:durableId="72096026">
    <w:abstractNumId w:val="10"/>
  </w:num>
  <w:num w:numId="23" w16cid:durableId="1287926575">
    <w:abstractNumId w:val="18"/>
  </w:num>
  <w:num w:numId="24" w16cid:durableId="1468165325">
    <w:abstractNumId w:val="24"/>
  </w:num>
  <w:num w:numId="25" w16cid:durableId="138768650">
    <w:abstractNumId w:val="17"/>
  </w:num>
  <w:num w:numId="26" w16cid:durableId="1847942326">
    <w:abstractNumId w:val="1"/>
  </w:num>
  <w:num w:numId="27" w16cid:durableId="2102289529">
    <w:abstractNumId w:val="7"/>
  </w:num>
  <w:num w:numId="28" w16cid:durableId="19273795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21"/>
    <w:rsid w:val="00022462"/>
    <w:rsid w:val="00042048"/>
    <w:rsid w:val="000751B9"/>
    <w:rsid w:val="000764E6"/>
    <w:rsid w:val="000A1F59"/>
    <w:rsid w:val="001D3830"/>
    <w:rsid w:val="001E4F88"/>
    <w:rsid w:val="00221D47"/>
    <w:rsid w:val="002A1254"/>
    <w:rsid w:val="0035280C"/>
    <w:rsid w:val="00412D42"/>
    <w:rsid w:val="00433ECA"/>
    <w:rsid w:val="00531856"/>
    <w:rsid w:val="005A4564"/>
    <w:rsid w:val="00623291"/>
    <w:rsid w:val="006A5E47"/>
    <w:rsid w:val="006B5E97"/>
    <w:rsid w:val="00743CFB"/>
    <w:rsid w:val="00770F21"/>
    <w:rsid w:val="00775AD8"/>
    <w:rsid w:val="0078029F"/>
    <w:rsid w:val="007C08FB"/>
    <w:rsid w:val="00856017"/>
    <w:rsid w:val="00915CED"/>
    <w:rsid w:val="009340F0"/>
    <w:rsid w:val="00991600"/>
    <w:rsid w:val="009B46E2"/>
    <w:rsid w:val="009F5F7F"/>
    <w:rsid w:val="00A534AF"/>
    <w:rsid w:val="00AC5287"/>
    <w:rsid w:val="00B9676A"/>
    <w:rsid w:val="00BA06F1"/>
    <w:rsid w:val="00BE03DF"/>
    <w:rsid w:val="00BE6CDD"/>
    <w:rsid w:val="00C41BA8"/>
    <w:rsid w:val="00CA3AFA"/>
    <w:rsid w:val="00CB0D61"/>
    <w:rsid w:val="00D1357A"/>
    <w:rsid w:val="00D5636D"/>
    <w:rsid w:val="00D57313"/>
    <w:rsid w:val="00DA4A47"/>
    <w:rsid w:val="00E521B5"/>
    <w:rsid w:val="00E72E73"/>
    <w:rsid w:val="00E92498"/>
    <w:rsid w:val="00E9334D"/>
    <w:rsid w:val="00F302EE"/>
    <w:rsid w:val="00F3318B"/>
    <w:rsid w:val="00F431C3"/>
    <w:rsid w:val="00F82277"/>
    <w:rsid w:val="00FE2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3CB9"/>
  <w15:chartTrackingRefBased/>
  <w15:docId w15:val="{36134000-9AF0-46C8-8C6E-4BB4B74FB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1C3"/>
    <w:pPr>
      <w:spacing w:line="278" w:lineRule="auto"/>
    </w:pPr>
    <w:rPr>
      <w:sz w:val="24"/>
      <w:szCs w:val="24"/>
    </w:rPr>
  </w:style>
  <w:style w:type="paragraph" w:styleId="Heading3">
    <w:name w:val="heading 3"/>
    <w:basedOn w:val="Normal"/>
    <w:next w:val="Normal"/>
    <w:link w:val="Heading3Char"/>
    <w:uiPriority w:val="9"/>
    <w:semiHidden/>
    <w:unhideWhenUsed/>
    <w:qFormat/>
    <w:rsid w:val="00E72E73"/>
    <w:pPr>
      <w:keepNext/>
      <w:keepLines/>
      <w:spacing w:before="160" w:after="80" w:line="259" w:lineRule="auto"/>
      <w:outlineLvl w:val="2"/>
    </w:pPr>
    <w:rPr>
      <w:rFonts w:eastAsiaTheme="majorEastAsia" w:cstheme="majorBidi"/>
      <w:color w:val="2F5496" w:themeColor="accent1" w:themeShade="BF"/>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F21"/>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70F21"/>
    <w:rPr>
      <w:b/>
      <w:bCs/>
    </w:rPr>
  </w:style>
  <w:style w:type="paragraph" w:styleId="ListParagraph">
    <w:name w:val="List Paragraph"/>
    <w:basedOn w:val="Normal"/>
    <w:uiPriority w:val="34"/>
    <w:qFormat/>
    <w:rsid w:val="00770F21"/>
    <w:pPr>
      <w:ind w:left="720"/>
      <w:contextualSpacing/>
    </w:pPr>
  </w:style>
  <w:style w:type="paragraph" w:styleId="Header">
    <w:name w:val="header"/>
    <w:basedOn w:val="Normal"/>
    <w:link w:val="HeaderChar"/>
    <w:uiPriority w:val="99"/>
    <w:unhideWhenUsed/>
    <w:rsid w:val="00991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600"/>
  </w:style>
  <w:style w:type="paragraph" w:styleId="Footer">
    <w:name w:val="footer"/>
    <w:basedOn w:val="Normal"/>
    <w:link w:val="FooterChar"/>
    <w:uiPriority w:val="99"/>
    <w:unhideWhenUsed/>
    <w:rsid w:val="00991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600"/>
  </w:style>
  <w:style w:type="character" w:styleId="Hyperlink">
    <w:name w:val="Hyperlink"/>
    <w:basedOn w:val="DefaultParagraphFont"/>
    <w:uiPriority w:val="99"/>
    <w:unhideWhenUsed/>
    <w:rsid w:val="00F431C3"/>
    <w:rPr>
      <w:color w:val="0563C1" w:themeColor="hyperlink"/>
      <w:u w:val="single"/>
    </w:rPr>
  </w:style>
  <w:style w:type="character" w:customStyle="1" w:styleId="Heading3Char">
    <w:name w:val="Heading 3 Char"/>
    <w:basedOn w:val="DefaultParagraphFont"/>
    <w:link w:val="Heading3"/>
    <w:uiPriority w:val="9"/>
    <w:semiHidden/>
    <w:rsid w:val="00E72E73"/>
    <w:rPr>
      <w:rFonts w:eastAsiaTheme="majorEastAsia" w:cstheme="majorBidi"/>
      <w:color w:val="2F5496" w:themeColor="accent1" w:themeShade="BF"/>
      <w:sz w:val="28"/>
      <w:szCs w:val="2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357461">
      <w:bodyDiv w:val="1"/>
      <w:marLeft w:val="0"/>
      <w:marRight w:val="0"/>
      <w:marTop w:val="0"/>
      <w:marBottom w:val="0"/>
      <w:divBdr>
        <w:top w:val="none" w:sz="0" w:space="0" w:color="auto"/>
        <w:left w:val="none" w:sz="0" w:space="0" w:color="auto"/>
        <w:bottom w:val="none" w:sz="0" w:space="0" w:color="auto"/>
        <w:right w:val="none" w:sz="0" w:space="0" w:color="auto"/>
      </w:divBdr>
    </w:div>
    <w:div w:id="1047148737">
      <w:bodyDiv w:val="1"/>
      <w:marLeft w:val="0"/>
      <w:marRight w:val="0"/>
      <w:marTop w:val="0"/>
      <w:marBottom w:val="0"/>
      <w:divBdr>
        <w:top w:val="none" w:sz="0" w:space="0" w:color="auto"/>
        <w:left w:val="none" w:sz="0" w:space="0" w:color="auto"/>
        <w:bottom w:val="none" w:sz="0" w:space="0" w:color="auto"/>
        <w:right w:val="none" w:sz="0" w:space="0" w:color="auto"/>
      </w:divBdr>
    </w:div>
    <w:div w:id="18127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beauparc.i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3" ma:contentTypeDescription="Create a new document." ma:contentTypeScope="" ma:versionID="6638904569c0b228a0006377944ebf00">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03ab5495d437253f11dfc8c0231932ef"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EDB6D7-EA2D-4016-88E6-30D966574042}">
  <ds:schemaRefs>
    <ds:schemaRef ds:uri="http://schemas.microsoft.com/sharepoint/v3/contenttype/forms"/>
  </ds:schemaRefs>
</ds:datastoreItem>
</file>

<file path=customXml/itemProps2.xml><?xml version="1.0" encoding="utf-8"?>
<ds:datastoreItem xmlns:ds="http://schemas.openxmlformats.org/officeDocument/2006/customXml" ds:itemID="{72EB825E-C72C-403D-89C8-DC31EC817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77153-7148-4183-AA22-8721C07C8C3D}">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Beauparc</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Nichols</dc:creator>
  <cp:keywords/>
  <dc:description/>
  <cp:lastModifiedBy>Aisling Glynn</cp:lastModifiedBy>
  <cp:revision>6</cp:revision>
  <dcterms:created xsi:type="dcterms:W3CDTF">2024-11-10T01:38:00Z</dcterms:created>
  <dcterms:modified xsi:type="dcterms:W3CDTF">2024-11-11T16:45:00Z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