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7C51C9CA" w:rsidR="001B48F3" w:rsidRDefault="00953D58" w:rsidP="001B48F3">
            <w:r>
              <w:t>Credit Controller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5AA7B2BB" w:rsidR="001B48F3" w:rsidRDefault="00953D58" w:rsidP="001B48F3">
            <w:r w:rsidRPr="00953D58">
              <w:t>Head Of Transactional Services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07A2BDFC" w:rsidR="001B48F3" w:rsidRDefault="00953D58" w:rsidP="001B48F3">
            <w:r>
              <w:t>Bromborough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57B6532C" w:rsidR="00546623" w:rsidRDefault="00953D58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The Role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674DABA6" w14:textId="77777777" w:rsidR="00151F0A" w:rsidRPr="0057031D" w:rsidRDefault="00151F0A" w:rsidP="00546623">
            <w:pPr>
              <w:rPr>
                <w:b/>
                <w:bCs/>
                <w:color w:val="A41F11"/>
              </w:rPr>
            </w:pPr>
          </w:p>
          <w:p w14:paraId="130D33B5" w14:textId="77777777" w:rsidR="006E7357" w:rsidRDefault="00953D58" w:rsidP="000F5B95">
            <w:r w:rsidRPr="00953D58">
              <w:t>Reporting into the Head of Transactional Services, the role of our Credit Controllers is ultimately to collect our cash in a timely manner whilst minimising our business to bad debts.</w:t>
            </w:r>
            <w:r>
              <w:t xml:space="preserve"> </w:t>
            </w:r>
            <w:r w:rsidRPr="00953D58">
              <w:t xml:space="preserve">You will be expected to do this in a collaborative manner, working with </w:t>
            </w:r>
            <w:proofErr w:type="gramStart"/>
            <w:r w:rsidRPr="00953D58">
              <w:t>all of</w:t>
            </w:r>
            <w:proofErr w:type="gramEnd"/>
            <w:r w:rsidRPr="00953D58">
              <w:t xml:space="preserve"> our internal and external stakeholders to ensure that we deliver the highest level of customer service whilst achieving our targets.</w:t>
            </w:r>
          </w:p>
          <w:p w14:paraId="5B6E24D1" w14:textId="2B0BBB65" w:rsidR="00953D58" w:rsidRPr="000F5B95" w:rsidRDefault="00953D58" w:rsidP="000F5B95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5E55C683" w14:textId="77777777" w:rsidR="00151F0A" w:rsidRPr="0057031D" w:rsidRDefault="00151F0A" w:rsidP="00546623">
            <w:pPr>
              <w:rPr>
                <w:b/>
                <w:bCs/>
                <w:color w:val="A41F11"/>
              </w:rPr>
            </w:pPr>
          </w:p>
          <w:p w14:paraId="11DDE1E2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Managing your portfolio of customers to ensure that our customers pay to the agreed payment terms.</w:t>
            </w:r>
          </w:p>
          <w:p w14:paraId="4A7F2449" w14:textId="270F5288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Providing the highest level of customer service to internal and external customers.</w:t>
            </w:r>
          </w:p>
          <w:p w14:paraId="265E445F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D</w:t>
            </w:r>
            <w:r w:rsidRPr="00953D58">
              <w:t>ealing with a high volume of customers on the telephone.</w:t>
            </w:r>
          </w:p>
          <w:p w14:paraId="321101DF" w14:textId="4E3D727F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Maintaining customer records to ensure there are no delays in receipt of invoices/statements.</w:t>
            </w:r>
          </w:p>
          <w:p w14:paraId="6DB65FBE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Updating our accounts receivable system, Credit Hound, with the records of all collection activity carried out.</w:t>
            </w:r>
          </w:p>
          <w:p w14:paraId="1E56C0C1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Processing card payments.</w:t>
            </w:r>
          </w:p>
          <w:p w14:paraId="375FFFDA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I</w:t>
            </w:r>
            <w:r w:rsidRPr="00953D58">
              <w:t>ssuing electronic direct debit mandates and entering them onto our operating system.</w:t>
            </w:r>
          </w:p>
          <w:p w14:paraId="5C84AED5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Issuing copy invoices to customers on an ad-hoc basis.</w:t>
            </w:r>
          </w:p>
          <w:p w14:paraId="0B9F380C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Building a rapport with customers.</w:t>
            </w:r>
          </w:p>
          <w:p w14:paraId="1338D0C1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Handling statement reconciliations and building WIP statements to ensure we communicate effectively with customers.</w:t>
            </w:r>
          </w:p>
          <w:p w14:paraId="45B8743E" w14:textId="77777777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Escalate any concerning issues to your immediate line manager, the Credit Control Team Leader.</w:t>
            </w:r>
          </w:p>
          <w:p w14:paraId="48A2941D" w14:textId="4C5DCE19" w:rsidR="00953D58" w:rsidRPr="00953D58" w:rsidRDefault="00953D58" w:rsidP="00953D58">
            <w:pPr>
              <w:pStyle w:val="ListParagraph"/>
              <w:numPr>
                <w:ilvl w:val="0"/>
                <w:numId w:val="19"/>
              </w:numPr>
            </w:pPr>
            <w:r w:rsidRPr="00953D58">
              <w:t>Managing any queries through our query management system</w:t>
            </w:r>
          </w:p>
          <w:p w14:paraId="19F21056" w14:textId="5DCF41B6" w:rsidR="006E7357" w:rsidRPr="006E7357" w:rsidRDefault="006E7357" w:rsidP="00953D58"/>
        </w:tc>
      </w:tr>
    </w:tbl>
    <w:p w14:paraId="7DB5A0F3" w14:textId="77777777" w:rsidR="00546623" w:rsidRDefault="00546623" w:rsidP="00953D5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322BDAC1" w14:textId="77777777" w:rsidR="00546623" w:rsidRDefault="00546623" w:rsidP="006E7357">
            <w:pPr>
              <w:rPr>
                <w:lang w:eastAsia="en-GB"/>
              </w:rPr>
            </w:pPr>
          </w:p>
          <w:p w14:paraId="6A6EAEB2" w14:textId="77777777" w:rsidR="00953D58" w:rsidRDefault="00953D58" w:rsidP="00953D58">
            <w:pPr>
              <w:pStyle w:val="ListParagraph"/>
              <w:numPr>
                <w:ilvl w:val="0"/>
                <w:numId w:val="20"/>
              </w:numPr>
              <w:rPr>
                <w:lang w:eastAsia="en-GB"/>
              </w:rPr>
            </w:pPr>
            <w:r w:rsidRPr="00953D58">
              <w:rPr>
                <w:lang w:eastAsia="en-GB"/>
              </w:rPr>
              <w:t xml:space="preserve">The ideal candidate will have at least 2 </w:t>
            </w:r>
            <w:proofErr w:type="spellStart"/>
            <w:r w:rsidRPr="00953D58">
              <w:rPr>
                <w:lang w:eastAsia="en-GB"/>
              </w:rPr>
              <w:t>years experience</w:t>
            </w:r>
            <w:proofErr w:type="spellEnd"/>
            <w:r w:rsidRPr="00953D58">
              <w:rPr>
                <w:lang w:eastAsia="en-GB"/>
              </w:rPr>
              <w:t xml:space="preserve"> within a credit control team dealing with a high volume of transactions. </w:t>
            </w:r>
          </w:p>
          <w:p w14:paraId="1EF6313F" w14:textId="11DD1B58" w:rsidR="00953D58" w:rsidRPr="00953D58" w:rsidRDefault="00953D58" w:rsidP="00953D58">
            <w:pPr>
              <w:pStyle w:val="ListParagraph"/>
              <w:numPr>
                <w:ilvl w:val="0"/>
                <w:numId w:val="20"/>
              </w:numPr>
              <w:rPr>
                <w:lang w:eastAsia="en-GB"/>
              </w:rPr>
            </w:pPr>
            <w:r w:rsidRPr="00953D58">
              <w:rPr>
                <w:lang w:eastAsia="en-GB"/>
              </w:rPr>
              <w:t xml:space="preserve">You will be tenacious, organised and always have customer service at the forefront of your mind. </w:t>
            </w:r>
          </w:p>
          <w:p w14:paraId="65CBF7CE" w14:textId="77777777" w:rsidR="00953D58" w:rsidRPr="00953D58" w:rsidRDefault="00953D58" w:rsidP="00953D58">
            <w:pPr>
              <w:pStyle w:val="ListParagraph"/>
              <w:numPr>
                <w:ilvl w:val="0"/>
                <w:numId w:val="20"/>
              </w:numPr>
              <w:rPr>
                <w:lang w:eastAsia="en-GB"/>
              </w:rPr>
            </w:pPr>
            <w:r w:rsidRPr="00953D58">
              <w:rPr>
                <w:lang w:eastAsia="en-GB"/>
              </w:rPr>
              <w:t xml:space="preserve">You will be comfortable handling statement reconciliations and preferably have experience of transacting with customers via online portals such as </w:t>
            </w:r>
            <w:proofErr w:type="spellStart"/>
            <w:r w:rsidRPr="00953D58">
              <w:rPr>
                <w:lang w:eastAsia="en-GB"/>
              </w:rPr>
              <w:t>ProActis</w:t>
            </w:r>
            <w:proofErr w:type="spellEnd"/>
            <w:r w:rsidRPr="00953D58">
              <w:rPr>
                <w:lang w:eastAsia="en-GB"/>
              </w:rPr>
              <w:t xml:space="preserve">, </w:t>
            </w:r>
            <w:proofErr w:type="spellStart"/>
            <w:r w:rsidRPr="00953D58">
              <w:rPr>
                <w:lang w:eastAsia="en-GB"/>
              </w:rPr>
              <w:t>Tradex</w:t>
            </w:r>
            <w:proofErr w:type="spellEnd"/>
            <w:r w:rsidRPr="00953D58">
              <w:rPr>
                <w:lang w:eastAsia="en-GB"/>
              </w:rPr>
              <w:t xml:space="preserve">, </w:t>
            </w:r>
            <w:proofErr w:type="spellStart"/>
            <w:r w:rsidRPr="00953D58">
              <w:rPr>
                <w:lang w:eastAsia="en-GB"/>
              </w:rPr>
              <w:t>Dwellant</w:t>
            </w:r>
            <w:proofErr w:type="spellEnd"/>
            <w:r w:rsidRPr="00953D58">
              <w:rPr>
                <w:lang w:eastAsia="en-GB"/>
              </w:rPr>
              <w:t>, etc.</w:t>
            </w:r>
          </w:p>
          <w:p w14:paraId="71E40412" w14:textId="466373A9" w:rsidR="006E7357" w:rsidRDefault="00953D58" w:rsidP="00F277CB">
            <w:pPr>
              <w:pStyle w:val="ListParagraph"/>
              <w:numPr>
                <w:ilvl w:val="0"/>
                <w:numId w:val="20"/>
              </w:numPr>
              <w:rPr>
                <w:lang w:eastAsia="en-GB"/>
              </w:rPr>
            </w:pPr>
            <w:r w:rsidRPr="00953D58">
              <w:rPr>
                <w:lang w:eastAsia="en-GB"/>
              </w:rPr>
              <w:t>You will be able to demonstrate experience a successful track record of achieving cash collection targets, reducing aged debt and minimising bad debts</w:t>
            </w:r>
          </w:p>
          <w:p w14:paraId="111E43FB" w14:textId="1D700D61" w:rsidR="006E7357" w:rsidRPr="006E7357" w:rsidRDefault="006E7357" w:rsidP="006E7357">
            <w:pPr>
              <w:rPr>
                <w:lang w:eastAsia="en-GB"/>
              </w:rPr>
            </w:pPr>
          </w:p>
        </w:tc>
      </w:tr>
    </w:tbl>
    <w:p w14:paraId="32504E72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1F0A" w14:paraId="2140ACAE" w14:textId="77777777" w:rsidTr="00151F0A">
        <w:tc>
          <w:tcPr>
            <w:tcW w:w="4508" w:type="dxa"/>
          </w:tcPr>
          <w:p w14:paraId="478527FC" w14:textId="77777777" w:rsidR="00151F0A" w:rsidRPr="00151F0A" w:rsidRDefault="00151F0A" w:rsidP="00151F0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Qualifications </w:t>
            </w:r>
          </w:p>
          <w:p w14:paraId="4FC88482" w14:textId="77777777" w:rsid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112FDDC" w14:textId="51BCB715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Desirable: </w:t>
            </w:r>
          </w:p>
          <w:p w14:paraId="20A193F3" w14:textId="77777777" w:rsidR="00151F0A" w:rsidRPr="00151F0A" w:rsidRDefault="00151F0A" w:rsidP="00151F0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ICM Level 3</w:t>
            </w:r>
          </w:p>
          <w:p w14:paraId="0B2E7EBB" w14:textId="77777777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08" w:type="dxa"/>
          </w:tcPr>
          <w:p w14:paraId="422DF5A4" w14:textId="77777777" w:rsidR="00151F0A" w:rsidRPr="00151F0A" w:rsidRDefault="00151F0A" w:rsidP="00151F0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Experience </w:t>
            </w:r>
          </w:p>
          <w:p w14:paraId="6D0ABA70" w14:textId="77777777" w:rsid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8357E26" w14:textId="5A904DEF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Essential: </w:t>
            </w:r>
          </w:p>
          <w:p w14:paraId="37357563" w14:textId="77777777" w:rsidR="00151F0A" w:rsidRPr="00151F0A" w:rsidRDefault="00151F0A" w:rsidP="00151F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 years credit control experience.</w:t>
            </w:r>
          </w:p>
          <w:p w14:paraId="2F774E43" w14:textId="77777777" w:rsid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8E51AED" w14:textId="4F9F5B1D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Desirable: </w:t>
            </w:r>
          </w:p>
          <w:p w14:paraId="2846C646" w14:textId="77777777" w:rsidR="00151F0A" w:rsidRPr="00151F0A" w:rsidRDefault="00151F0A" w:rsidP="00151F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Customer service experience</w:t>
            </w:r>
          </w:p>
          <w:p w14:paraId="11C081CF" w14:textId="77777777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151F0A" w14:paraId="5F231E89" w14:textId="77777777" w:rsidTr="00151F0A">
        <w:tc>
          <w:tcPr>
            <w:tcW w:w="4508" w:type="dxa"/>
          </w:tcPr>
          <w:p w14:paraId="5A945466" w14:textId="77777777" w:rsidR="00151F0A" w:rsidRPr="00151F0A" w:rsidRDefault="00151F0A" w:rsidP="00151F0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Skills </w:t>
            </w:r>
          </w:p>
          <w:p w14:paraId="2F92DD3D" w14:textId="77777777" w:rsid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776A39A" w14:textId="0E24A9CD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Essential: </w:t>
            </w:r>
          </w:p>
          <w:p w14:paraId="6D6EF68D" w14:textId="77777777" w:rsidR="00151F0A" w:rsidRPr="00151F0A" w:rsidRDefault="00151F0A" w:rsidP="00151F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High level of written and oral communication.</w:t>
            </w:r>
          </w:p>
          <w:p w14:paraId="54F5747C" w14:textId="77777777" w:rsidR="00151F0A" w:rsidRPr="00151F0A" w:rsidRDefault="00151F0A" w:rsidP="00151F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Strong Microsoft Excel skills.</w:t>
            </w:r>
          </w:p>
          <w:p w14:paraId="67829D39" w14:textId="77777777" w:rsidR="00151F0A" w:rsidRPr="00151F0A" w:rsidRDefault="00151F0A" w:rsidP="00151F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Conflict resolution.</w:t>
            </w:r>
          </w:p>
          <w:p w14:paraId="18D68E4B" w14:textId="77777777" w:rsidR="00151F0A" w:rsidRPr="00151F0A" w:rsidRDefault="00151F0A" w:rsidP="00151F0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Assertive telephone manner</w:t>
            </w:r>
          </w:p>
          <w:p w14:paraId="6BB1891E" w14:textId="77777777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08" w:type="dxa"/>
          </w:tcPr>
          <w:p w14:paraId="1EF630F6" w14:textId="77777777" w:rsidR="00151F0A" w:rsidRPr="00151F0A" w:rsidRDefault="00151F0A" w:rsidP="00151F0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Knowledge</w:t>
            </w:r>
          </w:p>
          <w:p w14:paraId="31BD6399" w14:textId="77777777" w:rsid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5C11F09" w14:textId="632230F7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Essential: </w:t>
            </w:r>
          </w:p>
          <w:p w14:paraId="3CD09C06" w14:textId="77777777" w:rsidR="00151F0A" w:rsidRPr="00151F0A" w:rsidRDefault="00151F0A" w:rsidP="00151F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End to end credit control process.</w:t>
            </w:r>
          </w:p>
          <w:p w14:paraId="423E0F97" w14:textId="77777777" w:rsid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9FE6068" w14:textId="3D3C02A4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Desirable: </w:t>
            </w:r>
          </w:p>
          <w:p w14:paraId="1EC54189" w14:textId="77777777" w:rsidR="00151F0A" w:rsidRPr="00151F0A" w:rsidRDefault="00151F0A" w:rsidP="00151F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SAGE</w:t>
            </w:r>
          </w:p>
          <w:p w14:paraId="106FF0C0" w14:textId="77777777" w:rsidR="00151F0A" w:rsidRPr="00151F0A" w:rsidRDefault="00151F0A" w:rsidP="00151F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SAGE CRM</w:t>
            </w:r>
          </w:p>
          <w:p w14:paraId="3173B045" w14:textId="77777777" w:rsidR="00151F0A" w:rsidRPr="00151F0A" w:rsidRDefault="00151F0A" w:rsidP="00151F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AMCS</w:t>
            </w:r>
          </w:p>
          <w:p w14:paraId="3E3E1B96" w14:textId="77777777" w:rsidR="00151F0A" w:rsidRPr="00151F0A" w:rsidRDefault="00151F0A" w:rsidP="00151F0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1F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Credit Hound</w:t>
            </w:r>
          </w:p>
          <w:p w14:paraId="14E638F0" w14:textId="77777777" w:rsidR="00151F0A" w:rsidRPr="00151F0A" w:rsidRDefault="00151F0A" w:rsidP="00151F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1AB125B3" w14:textId="77777777" w:rsidR="00151F0A" w:rsidRDefault="00151F0A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15BC9A89" w14:textId="29BEE057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034"/>
    <w:multiLevelType w:val="hybridMultilevel"/>
    <w:tmpl w:val="4E90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663FA"/>
    <w:multiLevelType w:val="hybridMultilevel"/>
    <w:tmpl w:val="9562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854EE"/>
    <w:multiLevelType w:val="hybridMultilevel"/>
    <w:tmpl w:val="1256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63DFD"/>
    <w:multiLevelType w:val="hybridMultilevel"/>
    <w:tmpl w:val="A6B6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449DC"/>
    <w:multiLevelType w:val="hybridMultilevel"/>
    <w:tmpl w:val="8C52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1"/>
  </w:num>
  <w:num w:numId="2" w16cid:durableId="2081900730">
    <w:abstractNumId w:val="13"/>
  </w:num>
  <w:num w:numId="3" w16cid:durableId="1425615466">
    <w:abstractNumId w:val="9"/>
  </w:num>
  <w:num w:numId="4" w16cid:durableId="883368933">
    <w:abstractNumId w:val="7"/>
  </w:num>
  <w:num w:numId="5" w16cid:durableId="121924373">
    <w:abstractNumId w:val="3"/>
  </w:num>
  <w:num w:numId="6" w16cid:durableId="1194656030">
    <w:abstractNumId w:val="22"/>
  </w:num>
  <w:num w:numId="7" w16cid:durableId="235938110">
    <w:abstractNumId w:val="2"/>
  </w:num>
  <w:num w:numId="8" w16cid:durableId="591398530">
    <w:abstractNumId w:val="19"/>
  </w:num>
  <w:num w:numId="9" w16cid:durableId="921256384">
    <w:abstractNumId w:val="18"/>
  </w:num>
  <w:num w:numId="10" w16cid:durableId="612981259">
    <w:abstractNumId w:val="4"/>
  </w:num>
  <w:num w:numId="11" w16cid:durableId="2057316546">
    <w:abstractNumId w:val="15"/>
  </w:num>
  <w:num w:numId="12" w16cid:durableId="22556382">
    <w:abstractNumId w:val="5"/>
  </w:num>
  <w:num w:numId="13" w16cid:durableId="1585072158">
    <w:abstractNumId w:val="6"/>
  </w:num>
  <w:num w:numId="14" w16cid:durableId="423502437">
    <w:abstractNumId w:val="21"/>
  </w:num>
  <w:num w:numId="15" w16cid:durableId="875042316">
    <w:abstractNumId w:val="10"/>
  </w:num>
  <w:num w:numId="16" w16cid:durableId="537472668">
    <w:abstractNumId w:val="1"/>
  </w:num>
  <w:num w:numId="17" w16cid:durableId="1639844163">
    <w:abstractNumId w:val="16"/>
  </w:num>
  <w:num w:numId="18" w16cid:durableId="2078353433">
    <w:abstractNumId w:val="20"/>
  </w:num>
  <w:num w:numId="19" w16cid:durableId="263877608">
    <w:abstractNumId w:val="14"/>
  </w:num>
  <w:num w:numId="20" w16cid:durableId="784227433">
    <w:abstractNumId w:val="17"/>
  </w:num>
  <w:num w:numId="21" w16cid:durableId="21639292">
    <w:abstractNumId w:val="12"/>
  </w:num>
  <w:num w:numId="22" w16cid:durableId="413430017">
    <w:abstractNumId w:val="0"/>
  </w:num>
  <w:num w:numId="23" w16cid:durableId="96731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B2041"/>
    <w:rsid w:val="000D60C0"/>
    <w:rsid w:val="000F16EA"/>
    <w:rsid w:val="000F5B95"/>
    <w:rsid w:val="001422B1"/>
    <w:rsid w:val="00151F0A"/>
    <w:rsid w:val="001533BA"/>
    <w:rsid w:val="001B0511"/>
    <w:rsid w:val="001B48F3"/>
    <w:rsid w:val="001B5118"/>
    <w:rsid w:val="001B580A"/>
    <w:rsid w:val="00217CB6"/>
    <w:rsid w:val="002647AE"/>
    <w:rsid w:val="003269E4"/>
    <w:rsid w:val="00423213"/>
    <w:rsid w:val="004B6EDC"/>
    <w:rsid w:val="004C2744"/>
    <w:rsid w:val="00546623"/>
    <w:rsid w:val="0056467C"/>
    <w:rsid w:val="005671D6"/>
    <w:rsid w:val="0057031D"/>
    <w:rsid w:val="005C165F"/>
    <w:rsid w:val="005F4FEA"/>
    <w:rsid w:val="00613C32"/>
    <w:rsid w:val="00620249"/>
    <w:rsid w:val="00685AE9"/>
    <w:rsid w:val="006C16DA"/>
    <w:rsid w:val="006C25E8"/>
    <w:rsid w:val="006E7357"/>
    <w:rsid w:val="0071526C"/>
    <w:rsid w:val="008000B0"/>
    <w:rsid w:val="00807BCF"/>
    <w:rsid w:val="00836714"/>
    <w:rsid w:val="00852540"/>
    <w:rsid w:val="0088403C"/>
    <w:rsid w:val="00884F94"/>
    <w:rsid w:val="00905A8D"/>
    <w:rsid w:val="009452AB"/>
    <w:rsid w:val="00953D58"/>
    <w:rsid w:val="009D6EE2"/>
    <w:rsid w:val="00A85EDA"/>
    <w:rsid w:val="00A86C52"/>
    <w:rsid w:val="00A92FF2"/>
    <w:rsid w:val="00AE7C31"/>
    <w:rsid w:val="00B36699"/>
    <w:rsid w:val="00B3792F"/>
    <w:rsid w:val="00B76A5A"/>
    <w:rsid w:val="00B87346"/>
    <w:rsid w:val="00C04295"/>
    <w:rsid w:val="00C25D98"/>
    <w:rsid w:val="00CD7D8B"/>
    <w:rsid w:val="00D876BE"/>
    <w:rsid w:val="00D93BB2"/>
    <w:rsid w:val="00DB56B1"/>
    <w:rsid w:val="00DC7880"/>
    <w:rsid w:val="00DE6374"/>
    <w:rsid w:val="00E2409B"/>
    <w:rsid w:val="00E26718"/>
    <w:rsid w:val="00E91036"/>
    <w:rsid w:val="00E9142A"/>
    <w:rsid w:val="00E91EA1"/>
    <w:rsid w:val="00EC3CFF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2</cp:revision>
  <dcterms:created xsi:type="dcterms:W3CDTF">2025-01-27T12:01:00Z</dcterms:created>
  <dcterms:modified xsi:type="dcterms:W3CDTF">2025-01-27T12:01:00Z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